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B" w:rsidRDefault="00630DBB">
      <w:pPr>
        <w:pStyle w:val="ConsPlusTitle"/>
        <w:jc w:val="center"/>
      </w:pPr>
      <w:r>
        <w:t>АДМИНИСТРАЦИЯ ГОРОДА ПЕРМИ</w:t>
      </w:r>
    </w:p>
    <w:p w:rsidR="00630DBB" w:rsidRDefault="00630DBB">
      <w:pPr>
        <w:pStyle w:val="ConsPlusTitle"/>
        <w:jc w:val="center"/>
      </w:pPr>
    </w:p>
    <w:p w:rsidR="00630DBB" w:rsidRDefault="00630DBB">
      <w:pPr>
        <w:pStyle w:val="ConsPlusTitle"/>
        <w:jc w:val="center"/>
      </w:pPr>
      <w:r>
        <w:t>ПОСТАНОВЛЕНИЕ</w:t>
      </w:r>
    </w:p>
    <w:p w:rsidR="00630DBB" w:rsidRDefault="00630DBB">
      <w:pPr>
        <w:pStyle w:val="ConsPlusTitle"/>
        <w:jc w:val="center"/>
      </w:pPr>
      <w:r>
        <w:t>от 19 февраля 2016 г. N 106</w:t>
      </w:r>
    </w:p>
    <w:p w:rsidR="00630DBB" w:rsidRDefault="00630DBB">
      <w:pPr>
        <w:pStyle w:val="ConsPlusTitle"/>
        <w:jc w:val="center"/>
      </w:pPr>
    </w:p>
    <w:p w:rsidR="00630DBB" w:rsidRDefault="00630DBB">
      <w:pPr>
        <w:pStyle w:val="ConsPlusTitle"/>
        <w:jc w:val="center"/>
      </w:pPr>
      <w:r>
        <w:t xml:space="preserve">ОБ УТВЕРЖДЕНИИ ПОЛОЖЕНИЯ О ПОЛУЧЕНИИ ПОДАРКА В </w:t>
      </w:r>
      <w:proofErr w:type="gramStart"/>
      <w:r>
        <w:t>МУНИЦИПАЛЬНЫХ</w:t>
      </w:r>
      <w:proofErr w:type="gramEnd"/>
    </w:p>
    <w:p w:rsidR="00630DBB" w:rsidRDefault="00630DBB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ГОРОДА ПЕРМИ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ind w:firstLine="540"/>
        <w:jc w:val="both"/>
      </w:pPr>
      <w:r>
        <w:t xml:space="preserve">На основании Гражданского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администрация города Перми постановляет: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получении подарка в муниципальных учреждениях города Перми.</w:t>
      </w:r>
    </w:p>
    <w:p w:rsidR="00630DBB" w:rsidRDefault="00630DBB">
      <w:pPr>
        <w:pStyle w:val="ConsPlusNormal"/>
        <w:ind w:firstLine="540"/>
        <w:jc w:val="both"/>
      </w:pPr>
      <w:r>
        <w:t>2. Руководителям муниципальных учреждений города Перми назначить должностных лиц, ответственных за прием, хранение и оценку стоимости подарков.</w:t>
      </w:r>
    </w:p>
    <w:p w:rsidR="00630DBB" w:rsidRDefault="00630DBB">
      <w:pPr>
        <w:pStyle w:val="ConsPlusNormal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30DBB" w:rsidRDefault="00630DBB"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30DBB" w:rsidRDefault="00630DB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right"/>
      </w:pPr>
      <w:r>
        <w:t>Глава администрации города Перми</w:t>
      </w:r>
    </w:p>
    <w:p w:rsidR="00630DBB" w:rsidRDefault="00630DBB">
      <w:pPr>
        <w:pStyle w:val="ConsPlusNormal"/>
        <w:jc w:val="right"/>
      </w:pPr>
      <w:r>
        <w:t>Д.И.САМОЙЛОВ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right"/>
      </w:pPr>
      <w:r>
        <w:t>УТВЕРЖДЕНО</w:t>
      </w:r>
    </w:p>
    <w:p w:rsidR="00630DBB" w:rsidRDefault="00630DBB">
      <w:pPr>
        <w:pStyle w:val="ConsPlusNormal"/>
        <w:jc w:val="right"/>
      </w:pPr>
      <w:r>
        <w:t>Постановлением</w:t>
      </w:r>
    </w:p>
    <w:p w:rsidR="00630DBB" w:rsidRDefault="00630DBB">
      <w:pPr>
        <w:pStyle w:val="ConsPlusNormal"/>
        <w:jc w:val="right"/>
      </w:pPr>
      <w:r>
        <w:t>администрации города Перми</w:t>
      </w:r>
    </w:p>
    <w:p w:rsidR="00630DBB" w:rsidRDefault="00630DBB">
      <w:pPr>
        <w:pStyle w:val="ConsPlusNormal"/>
        <w:jc w:val="right"/>
      </w:pPr>
      <w:r>
        <w:t>от 19.02.2016 N 106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Title"/>
        <w:jc w:val="center"/>
      </w:pPr>
      <w:bookmarkStart w:id="0" w:name="P29"/>
      <w:bookmarkEnd w:id="0"/>
      <w:r>
        <w:t>ПОЛОЖЕНИЕ</w:t>
      </w:r>
    </w:p>
    <w:p w:rsidR="00630DBB" w:rsidRDefault="00630DBB">
      <w:pPr>
        <w:pStyle w:val="ConsPlusTitle"/>
        <w:jc w:val="center"/>
      </w:pPr>
      <w:r>
        <w:t>О ПОЛУЧЕНИИ ПОДАРКА В МУНИЦИПАЛЬНЫХ УЧРЕЖДЕНИЯХ ГОРОДА ПЕРМИ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получении подарка в муниципальных учреждениях города Перми (далее - Положение) определяет процедуру уведомления работниками (в том числе руководителями) муниципальных учреждений города Перми (далее - работники учреждений)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сдачи и оценки</w:t>
      </w:r>
      <w:proofErr w:type="gramEnd"/>
      <w:r>
        <w:t xml:space="preserve"> подарка, реализации (выкупа) и зачисления средств, вырученных от его реализации.</w:t>
      </w:r>
    </w:p>
    <w:p w:rsidR="00630DBB" w:rsidRDefault="00630DBB">
      <w:pPr>
        <w:pStyle w:val="ConsPlusNormal"/>
        <w:ind w:firstLine="540"/>
        <w:jc w:val="both"/>
      </w:pPr>
      <w:r>
        <w:t>2. Настоящее Положение не распространяется на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служебных (должностных) обязанностей, цветы и ценные подарки, которые вручены в качестве поощрения (награды).</w:t>
      </w:r>
    </w:p>
    <w:p w:rsidR="00630DBB" w:rsidRDefault="00630DBB">
      <w:pPr>
        <w:pStyle w:val="ConsPlusNormal"/>
        <w:ind w:firstLine="540"/>
        <w:jc w:val="both"/>
      </w:pPr>
      <w:r>
        <w:lastRenderedPageBreak/>
        <w:t>3. Работники учреждений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30DBB" w:rsidRDefault="00630DBB">
      <w:pPr>
        <w:pStyle w:val="ConsPlusNormal"/>
        <w:ind w:firstLine="540"/>
        <w:jc w:val="both"/>
      </w:pPr>
      <w:r>
        <w:t>4. Работники учреждений обязаны в порядке, предусмотренном настоящим Положением, уведомлять обо всех случаях получения подарка.</w:t>
      </w:r>
    </w:p>
    <w:p w:rsidR="00630DBB" w:rsidRDefault="00630DBB">
      <w:pPr>
        <w:pStyle w:val="ConsPlusNormal"/>
        <w:ind w:firstLine="540"/>
        <w:jc w:val="both"/>
      </w:pPr>
      <w:bookmarkStart w:id="1" w:name="P36"/>
      <w:bookmarkEnd w:id="1"/>
      <w:r>
        <w:t xml:space="preserve">5. </w:t>
      </w:r>
      <w:hyperlink w:anchor="P62" w:history="1">
        <w:r>
          <w:rPr>
            <w:color w:val="0000FF"/>
          </w:rPr>
          <w:t>Уведомление</w:t>
        </w:r>
      </w:hyperlink>
      <w:r>
        <w:t xml:space="preserve"> о получении подарка, составленное по форме согласно приложению к настоящему Положению, представляется не позднее 3 рабочих дней </w:t>
      </w:r>
      <w:proofErr w:type="gramStart"/>
      <w:r>
        <w:t>с даты получения</w:t>
      </w:r>
      <w:proofErr w:type="gramEnd"/>
      <w:r>
        <w:t xml:space="preserve"> подарка должностному лицу учреждения, ответственному за прием, хранение и оценку стоимости подарков.</w:t>
      </w:r>
    </w:p>
    <w:p w:rsidR="00630DBB" w:rsidRDefault="00630DBB">
      <w:pPr>
        <w:pStyle w:val="ConsPlusNormal"/>
        <w:ind w:firstLine="540"/>
        <w:jc w:val="both"/>
      </w:pPr>
      <w:proofErr w:type="gramStart"/>
      <w:r>
        <w:t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(приобретении).</w:t>
      </w:r>
      <w:proofErr w:type="gramEnd"/>
    </w:p>
    <w:p w:rsidR="00630DBB" w:rsidRDefault="00630DBB">
      <w:pPr>
        <w:pStyle w:val="ConsPlusNormal"/>
        <w:ind w:firstLine="540"/>
        <w:jc w:val="both"/>
      </w:pPr>
      <w:bookmarkStart w:id="2" w:name="P38"/>
      <w:bookmarkEnd w:id="2"/>
      <w:r>
        <w:t xml:space="preserve">В случае если подарок получен во время служебной командировки, уведомление представляется не позднее 3 рабочих дней </w:t>
      </w:r>
      <w:proofErr w:type="gramStart"/>
      <w:r>
        <w:t>с даты возвращения</w:t>
      </w:r>
      <w:proofErr w:type="gramEnd"/>
      <w:r>
        <w:t xml:space="preserve"> работника учреждения, получившего подарок, из служебной командировки.</w:t>
      </w:r>
    </w:p>
    <w:p w:rsidR="00630DBB" w:rsidRDefault="00630DBB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работника учреждения, оно представляется не позднее следующего дня после ее устранения.</w:t>
      </w:r>
    </w:p>
    <w:p w:rsidR="00630DBB" w:rsidRDefault="00630DBB">
      <w:pPr>
        <w:pStyle w:val="ConsPlusNormal"/>
        <w:ind w:firstLine="540"/>
        <w:jc w:val="both"/>
      </w:pPr>
      <w:r>
        <w:t>6. Уведомление составляется в 2 экземплярах, один из которых возвращается работнику учреждения, представившему уведомление, с отметкой о регистрации, другой экземпляр остается у должностного лица учреждения, ответственного за прием, хранение и оценку стоимости подарков.</w:t>
      </w:r>
    </w:p>
    <w:p w:rsidR="00630DBB" w:rsidRDefault="00630DBB">
      <w:pPr>
        <w:pStyle w:val="ConsPlusNormal"/>
        <w:ind w:firstLine="540"/>
        <w:jc w:val="both"/>
      </w:pPr>
      <w:r>
        <w:t xml:space="preserve">7. Подарок, стоимость которого подтверждается документами и превышает 3 тысячи рублей либо стоимость которого получившему его работнику учреждения неизвестна, сдается на хранение должностному лицу учреждения, ответственному за прием, хранение и оценку стоимости подарков, по акту приема-передачи не позднее 5 рабочих дней </w:t>
      </w:r>
      <w:proofErr w:type="gramStart"/>
      <w:r>
        <w:t>с даты регистрации</w:t>
      </w:r>
      <w:proofErr w:type="gramEnd"/>
      <w:r>
        <w:t xml:space="preserve"> уведомления в соответствующем журнале регистрации.</w:t>
      </w:r>
    </w:p>
    <w:p w:rsidR="00630DBB" w:rsidRDefault="00630DBB">
      <w:pPr>
        <w:pStyle w:val="ConsPlusNormal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работник учреждения, получивший подарок.</w:t>
      </w:r>
    </w:p>
    <w:p w:rsidR="00630DBB" w:rsidRDefault="00630DBB">
      <w:pPr>
        <w:pStyle w:val="ConsPlusNormal"/>
        <w:ind w:firstLine="540"/>
        <w:jc w:val="both"/>
      </w:pPr>
      <w:r>
        <w:t>9. В целях принятия к бухгалтерскому учету стоимость подарка определяется 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учреждения по акту приема-передачи в случае, если его стоимость не превышает 3 тысяч рублей.</w:t>
      </w:r>
    </w:p>
    <w:p w:rsidR="00630DBB" w:rsidRDefault="00630DBB">
      <w:pPr>
        <w:pStyle w:val="ConsPlusNormal"/>
        <w:ind w:firstLine="540"/>
        <w:jc w:val="both"/>
      </w:pPr>
      <w:r>
        <w:t>10. Муниципальное автономное, муниципальное бюджетное учреждение обеспечивает включение в установленном порядке принятого к бухгалтерскому учету подарка, стоимость которого превышает 3 тысячи рублей, в перечни имущества учреждения. Муниципальное казенное учреждение обеспечивает включение в установленном порядке принятого к бухгалтерскому учету подарка, стоимость которого превышает 3 тысячи рублей, в перечни основных средств учреждения.</w:t>
      </w:r>
    </w:p>
    <w:p w:rsidR="00630DBB" w:rsidRDefault="00630DBB">
      <w:pPr>
        <w:pStyle w:val="ConsPlusNormal"/>
        <w:ind w:firstLine="540"/>
        <w:jc w:val="both"/>
      </w:pPr>
      <w:r>
        <w:t>11. Функциональный и территориальный орган администрации города Перми, осуществляющий по поручению администрации города Перми функции и полномочия учредителя муниципальных автономных, муниципальных бюджетных учреждений, администрация города Перми, осуществляющая в отношении подведомственного администрации города Перми муниципального бюджетного учреждения "Архив города Перми" полномочия учредителя, утверждает изменения в перечни имущества учреждения в установленном порядке.</w:t>
      </w:r>
    </w:p>
    <w:p w:rsidR="00630DBB" w:rsidRDefault="00630DBB">
      <w:pPr>
        <w:pStyle w:val="ConsPlusNormal"/>
        <w:ind w:firstLine="540"/>
        <w:jc w:val="both"/>
      </w:pPr>
      <w:r>
        <w:t>12. Департамент имущественных отношений администрации города Перми закрепляет в установленном порядке имущество на праве оперативного управления за учреждением и вносит соответствующие изменения в реестр муниципального имущества города Перми.</w:t>
      </w:r>
    </w:p>
    <w:p w:rsidR="00630DBB" w:rsidRDefault="00630DBB">
      <w:pPr>
        <w:pStyle w:val="ConsPlusNormal"/>
        <w:ind w:firstLine="540"/>
        <w:jc w:val="both"/>
      </w:pPr>
      <w:bookmarkStart w:id="3" w:name="P47"/>
      <w:bookmarkEnd w:id="3"/>
      <w:r>
        <w:t xml:space="preserve">13. Работник учреждения, сдавший подарок, имеет право его выкупить, направив в учреждение соответствующее заявление не позднее 2 месяцев </w:t>
      </w:r>
      <w:proofErr w:type="gramStart"/>
      <w:r>
        <w:t>с даты сдачи</w:t>
      </w:r>
      <w:proofErr w:type="gramEnd"/>
      <w:r>
        <w:t xml:space="preserve"> подарка.</w:t>
      </w:r>
    </w:p>
    <w:p w:rsidR="00630DBB" w:rsidRDefault="00630DB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Должностное лицо учреждения, ответственное за прием, хранение и оценку стоимости </w:t>
      </w:r>
      <w:r>
        <w:lastRenderedPageBreak/>
        <w:t xml:space="preserve">подарков, в течение 3 месяцев с даты поступления заявления, указанного в </w:t>
      </w:r>
      <w:hyperlink w:anchor="P47" w:history="1">
        <w:r>
          <w:rPr>
            <w:color w:val="0000FF"/>
          </w:rPr>
          <w:t>пункте 13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работника учреждения, подавшего заявление, о результатах оценки, после чего в течение месяца заявитель выкупает подарок по установленной в результате оценки стоимости.</w:t>
      </w:r>
      <w:proofErr w:type="gramEnd"/>
    </w:p>
    <w:p w:rsidR="00630DBB" w:rsidRDefault="00630DBB">
      <w:pPr>
        <w:pStyle w:val="ConsPlusNormal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47" w:history="1">
        <w:r>
          <w:rPr>
            <w:color w:val="0000FF"/>
          </w:rPr>
          <w:t>пункте 13</w:t>
        </w:r>
      </w:hyperlink>
      <w:r>
        <w:t xml:space="preserve"> настоящего Положения, используется для обеспечения деятельности учреждения.</w:t>
      </w:r>
    </w:p>
    <w:p w:rsidR="00630DBB" w:rsidRDefault="00630DBB">
      <w:pPr>
        <w:pStyle w:val="ConsPlusNormal"/>
        <w:ind w:firstLine="540"/>
        <w:jc w:val="both"/>
      </w:pPr>
      <w:r>
        <w:t>16. Денежные средства, полученные от реализации (выкупа) подарка, зачисляются на лицевой счет учреждения и учитываются в доходах учреждения от предпринимательской и иной приносящей доход деятельности.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right"/>
      </w:pPr>
      <w:r>
        <w:t>Приложение</w:t>
      </w:r>
    </w:p>
    <w:p w:rsidR="00630DBB" w:rsidRDefault="00630DBB">
      <w:pPr>
        <w:pStyle w:val="ConsPlusNormal"/>
        <w:jc w:val="right"/>
      </w:pPr>
      <w:r>
        <w:t>к Положению</w:t>
      </w:r>
    </w:p>
    <w:p w:rsidR="00630DBB" w:rsidRDefault="00630DBB">
      <w:pPr>
        <w:pStyle w:val="ConsPlusNormal"/>
        <w:jc w:val="right"/>
      </w:pPr>
      <w:r>
        <w:t>о получении подарка</w:t>
      </w:r>
    </w:p>
    <w:p w:rsidR="00630DBB" w:rsidRDefault="00630DBB">
      <w:pPr>
        <w:pStyle w:val="ConsPlusNormal"/>
        <w:jc w:val="right"/>
      </w:pPr>
      <w:r>
        <w:t>в муниципальных учреждениях</w:t>
      </w:r>
    </w:p>
    <w:p w:rsidR="00630DBB" w:rsidRDefault="00630DBB">
      <w:pPr>
        <w:pStyle w:val="ConsPlusNormal"/>
        <w:jc w:val="right"/>
      </w:pPr>
      <w:r>
        <w:t>города Перми</w:t>
      </w:r>
    </w:p>
    <w:p w:rsidR="00630DBB" w:rsidRDefault="00630DBB">
      <w:pPr>
        <w:sectPr w:rsidR="00630DBB" w:rsidSect="007B4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nformat"/>
        <w:jc w:val="both"/>
      </w:pPr>
      <w:bookmarkStart w:id="4" w:name="P62"/>
      <w:bookmarkEnd w:id="4"/>
      <w:r>
        <w:t xml:space="preserve">                                УВЕДОМЛЕНИЕ</w:t>
      </w:r>
    </w:p>
    <w:p w:rsidR="00630DBB" w:rsidRDefault="00630DBB">
      <w:pPr>
        <w:pStyle w:val="ConsPlusNonformat"/>
        <w:jc w:val="both"/>
      </w:pPr>
      <w:r>
        <w:t xml:space="preserve">                            о получении подарка</w:t>
      </w:r>
    </w:p>
    <w:p w:rsidR="00630DBB" w:rsidRDefault="00630DBB">
      <w:pPr>
        <w:pStyle w:val="ConsPlusNonformat"/>
        <w:jc w:val="both"/>
      </w:pPr>
    </w:p>
    <w:p w:rsidR="00630DBB" w:rsidRDefault="00630DBB">
      <w:pPr>
        <w:pStyle w:val="ConsPlusNonformat"/>
        <w:jc w:val="both"/>
      </w:pPr>
      <w:r>
        <w:t>___________________________________________________________________________</w:t>
      </w:r>
    </w:p>
    <w:p w:rsidR="00630DBB" w:rsidRDefault="00630DBB">
      <w:pPr>
        <w:pStyle w:val="ConsPlusNonformat"/>
        <w:jc w:val="both"/>
      </w:pPr>
      <w:r>
        <w:t xml:space="preserve">           (наименование муниципального учреждения города Перми)</w:t>
      </w:r>
    </w:p>
    <w:p w:rsidR="00630DBB" w:rsidRDefault="00630DBB">
      <w:pPr>
        <w:pStyle w:val="ConsPlusNonformat"/>
        <w:jc w:val="both"/>
      </w:pPr>
      <w:r>
        <w:t>___________________________________________________________________________</w:t>
      </w:r>
    </w:p>
    <w:p w:rsidR="00630DBB" w:rsidRDefault="00630DBB">
      <w:pPr>
        <w:pStyle w:val="ConsPlusNonformat"/>
        <w:jc w:val="both"/>
      </w:pPr>
      <w:r>
        <w:t>от ________________________________________________________________________</w:t>
      </w:r>
    </w:p>
    <w:p w:rsidR="00630DBB" w:rsidRDefault="00630DBB">
      <w:pPr>
        <w:pStyle w:val="ConsPlusNonformat"/>
        <w:jc w:val="both"/>
      </w:pPr>
      <w:r>
        <w:t xml:space="preserve">                      (Ф.И.О., занимаемая должность)</w:t>
      </w:r>
    </w:p>
    <w:p w:rsidR="00630DBB" w:rsidRDefault="00630DBB">
      <w:pPr>
        <w:pStyle w:val="ConsPlusNonformat"/>
        <w:jc w:val="both"/>
      </w:pPr>
      <w:r>
        <w:t>от "___" ___________ 20__ г.</w:t>
      </w:r>
    </w:p>
    <w:p w:rsidR="00630DBB" w:rsidRDefault="00630DBB">
      <w:pPr>
        <w:pStyle w:val="ConsPlusNonformat"/>
        <w:jc w:val="both"/>
      </w:pPr>
    </w:p>
    <w:p w:rsidR="00630DBB" w:rsidRDefault="00630DBB">
      <w:pPr>
        <w:pStyle w:val="ConsPlusNonformat"/>
        <w:jc w:val="both"/>
      </w:pPr>
      <w:r>
        <w:t>Извещаю о получении _______________________________________________________</w:t>
      </w:r>
    </w:p>
    <w:p w:rsidR="00630DBB" w:rsidRDefault="00630DBB">
      <w:pPr>
        <w:pStyle w:val="ConsPlusNonformat"/>
        <w:jc w:val="both"/>
      </w:pPr>
      <w:r>
        <w:t xml:space="preserve">                                    (дата получения)</w:t>
      </w:r>
    </w:p>
    <w:p w:rsidR="00630DBB" w:rsidRDefault="00630DBB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630DBB" w:rsidRDefault="00630DBB">
      <w:pPr>
        <w:pStyle w:val="ConsPlusNonformat"/>
        <w:jc w:val="both"/>
      </w:pPr>
      <w:r>
        <w:t>___________________________________________________________________________</w:t>
      </w:r>
    </w:p>
    <w:p w:rsidR="00630DBB" w:rsidRDefault="00630DBB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630DBB" w:rsidRDefault="00630DBB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630DBB" w:rsidRDefault="00630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4082"/>
        <w:gridCol w:w="1644"/>
        <w:gridCol w:w="1757"/>
      </w:tblGrid>
      <w:tr w:rsidR="00630DBB">
        <w:tc>
          <w:tcPr>
            <w:tcW w:w="2041" w:type="dxa"/>
          </w:tcPr>
          <w:p w:rsidR="00630DBB" w:rsidRDefault="00630DB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4082" w:type="dxa"/>
          </w:tcPr>
          <w:p w:rsidR="00630DBB" w:rsidRDefault="00630DBB">
            <w:pPr>
              <w:pStyle w:val="ConsPlusNormal"/>
              <w:jc w:val="center"/>
            </w:pPr>
            <w:r>
              <w:t>Характеристика подарка, описание</w:t>
            </w:r>
          </w:p>
        </w:tc>
        <w:tc>
          <w:tcPr>
            <w:tcW w:w="1644" w:type="dxa"/>
          </w:tcPr>
          <w:p w:rsidR="00630DBB" w:rsidRDefault="00630DB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630DBB" w:rsidRDefault="00630DB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0DBB">
        <w:tc>
          <w:tcPr>
            <w:tcW w:w="2041" w:type="dxa"/>
          </w:tcPr>
          <w:p w:rsidR="00630DBB" w:rsidRDefault="00630DBB">
            <w:pPr>
              <w:pStyle w:val="ConsPlusNormal"/>
            </w:pPr>
            <w:r>
              <w:t>1.</w:t>
            </w:r>
          </w:p>
          <w:p w:rsidR="00630DBB" w:rsidRDefault="00630DBB">
            <w:pPr>
              <w:pStyle w:val="ConsPlusNormal"/>
            </w:pPr>
            <w:r>
              <w:t>2.</w:t>
            </w:r>
          </w:p>
          <w:p w:rsidR="00630DBB" w:rsidRDefault="00630DBB">
            <w:pPr>
              <w:pStyle w:val="ConsPlusNormal"/>
            </w:pPr>
            <w:r>
              <w:t>3.</w:t>
            </w:r>
          </w:p>
          <w:p w:rsidR="00630DBB" w:rsidRDefault="00630DBB">
            <w:pPr>
              <w:pStyle w:val="ConsPlusNormal"/>
            </w:pPr>
            <w:r>
              <w:t>Итого</w:t>
            </w:r>
          </w:p>
        </w:tc>
        <w:tc>
          <w:tcPr>
            <w:tcW w:w="4082" w:type="dxa"/>
          </w:tcPr>
          <w:p w:rsidR="00630DBB" w:rsidRDefault="00630DBB">
            <w:pPr>
              <w:pStyle w:val="ConsPlusNormal"/>
            </w:pPr>
          </w:p>
        </w:tc>
        <w:tc>
          <w:tcPr>
            <w:tcW w:w="1644" w:type="dxa"/>
          </w:tcPr>
          <w:p w:rsidR="00630DBB" w:rsidRDefault="00630DBB">
            <w:pPr>
              <w:pStyle w:val="ConsPlusNormal"/>
            </w:pPr>
          </w:p>
        </w:tc>
        <w:tc>
          <w:tcPr>
            <w:tcW w:w="1757" w:type="dxa"/>
          </w:tcPr>
          <w:p w:rsidR="00630DBB" w:rsidRDefault="00630DBB">
            <w:pPr>
              <w:pStyle w:val="ConsPlusNormal"/>
            </w:pPr>
          </w:p>
        </w:tc>
      </w:tr>
    </w:tbl>
    <w:p w:rsidR="00630DBB" w:rsidRDefault="00630DBB">
      <w:pPr>
        <w:pStyle w:val="ConsPlusNormal"/>
        <w:jc w:val="both"/>
      </w:pPr>
    </w:p>
    <w:p w:rsidR="00630DBB" w:rsidRDefault="00630DBB">
      <w:pPr>
        <w:pStyle w:val="ConsPlusNonformat"/>
        <w:jc w:val="both"/>
      </w:pPr>
      <w:r>
        <w:t>Приложение: ___________________________________ на ________________ листах.</w:t>
      </w:r>
    </w:p>
    <w:p w:rsidR="00630DBB" w:rsidRDefault="00630DBB">
      <w:pPr>
        <w:pStyle w:val="ConsPlusNonformat"/>
        <w:jc w:val="both"/>
      </w:pPr>
      <w:r>
        <w:t xml:space="preserve">                 (наименование документа)</w:t>
      </w:r>
    </w:p>
    <w:p w:rsidR="00630DBB" w:rsidRDefault="00630DBB">
      <w:pPr>
        <w:pStyle w:val="ConsPlusNonformat"/>
        <w:jc w:val="both"/>
      </w:pPr>
    </w:p>
    <w:p w:rsidR="00630DBB" w:rsidRDefault="00630DBB">
      <w:pPr>
        <w:pStyle w:val="ConsPlusNonformat"/>
        <w:jc w:val="both"/>
      </w:pPr>
      <w:r>
        <w:t>Лицо, представившее</w:t>
      </w:r>
    </w:p>
    <w:p w:rsidR="00630DBB" w:rsidRDefault="00630DBB">
      <w:pPr>
        <w:pStyle w:val="ConsPlusNonformat"/>
        <w:jc w:val="both"/>
      </w:pPr>
      <w:r>
        <w:t>уведомление ___________ _______________________ "____" ____________ 20__ г.</w:t>
      </w:r>
    </w:p>
    <w:p w:rsidR="00630DBB" w:rsidRDefault="00630DBB">
      <w:pPr>
        <w:pStyle w:val="ConsPlusNonformat"/>
        <w:jc w:val="both"/>
      </w:pPr>
      <w:r>
        <w:t xml:space="preserve">             (подпись)   (расшифровка подписи)</w:t>
      </w:r>
    </w:p>
    <w:p w:rsidR="00630DBB" w:rsidRDefault="00630DBB">
      <w:pPr>
        <w:pStyle w:val="ConsPlusNonformat"/>
        <w:jc w:val="both"/>
      </w:pPr>
    </w:p>
    <w:p w:rsidR="00630DBB" w:rsidRDefault="00630DBB">
      <w:pPr>
        <w:pStyle w:val="ConsPlusNonformat"/>
        <w:jc w:val="both"/>
      </w:pPr>
      <w:r>
        <w:t>Лицо, принявшее</w:t>
      </w:r>
    </w:p>
    <w:p w:rsidR="00630DBB" w:rsidRDefault="00630DBB">
      <w:pPr>
        <w:pStyle w:val="ConsPlusNonformat"/>
        <w:jc w:val="both"/>
      </w:pPr>
      <w:r>
        <w:t>уведомление ___________ _______________________ "____" ____________ 20__ г.</w:t>
      </w:r>
    </w:p>
    <w:p w:rsidR="00630DBB" w:rsidRDefault="00630DBB">
      <w:pPr>
        <w:pStyle w:val="ConsPlusNonformat"/>
        <w:jc w:val="both"/>
      </w:pPr>
      <w:r>
        <w:t xml:space="preserve">             (подпись)   (расшифровка подписи)</w:t>
      </w:r>
    </w:p>
    <w:p w:rsidR="00630DBB" w:rsidRDefault="00630DBB">
      <w:pPr>
        <w:pStyle w:val="ConsPlusNonformat"/>
        <w:jc w:val="both"/>
      </w:pPr>
    </w:p>
    <w:p w:rsidR="00630DBB" w:rsidRDefault="00630DBB">
      <w:pPr>
        <w:pStyle w:val="ConsPlusNonformat"/>
        <w:jc w:val="both"/>
      </w:pPr>
      <w:r>
        <w:t>Регистрационный   номер   в  журнале  регистрации  уведомлений  ___________</w:t>
      </w:r>
    </w:p>
    <w:p w:rsidR="00630DBB" w:rsidRDefault="00630DBB">
      <w:pPr>
        <w:pStyle w:val="ConsPlusNonformat"/>
        <w:jc w:val="both"/>
      </w:pPr>
      <w:r>
        <w:lastRenderedPageBreak/>
        <w:t>"____" _________________ 20_____ г.</w:t>
      </w:r>
    </w:p>
    <w:p w:rsidR="00630DBB" w:rsidRDefault="00630DBB">
      <w:pPr>
        <w:pStyle w:val="ConsPlusNonformat"/>
        <w:jc w:val="both"/>
      </w:pPr>
    </w:p>
    <w:p w:rsidR="00630DBB" w:rsidRDefault="00630DBB">
      <w:pPr>
        <w:pStyle w:val="ConsPlusNonformat"/>
        <w:jc w:val="both"/>
      </w:pPr>
      <w:r>
        <w:t xml:space="preserve">    --------------------------------</w:t>
      </w:r>
    </w:p>
    <w:p w:rsidR="00630DBB" w:rsidRDefault="00630DBB">
      <w:pPr>
        <w:pStyle w:val="ConsPlusNonformat"/>
        <w:jc w:val="both"/>
      </w:pPr>
      <w:bookmarkStart w:id="5" w:name="P106"/>
      <w:bookmarkEnd w:id="5"/>
      <w:r>
        <w:t xml:space="preserve">    &lt;*&gt;   Заполняется  при  наличии  документов,  подтверждающих  стоимость</w:t>
      </w:r>
    </w:p>
    <w:p w:rsidR="00630DBB" w:rsidRDefault="00630DBB">
      <w:pPr>
        <w:pStyle w:val="ConsPlusNonformat"/>
        <w:jc w:val="both"/>
      </w:pPr>
      <w:r>
        <w:t>подарка.</w:t>
      </w: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jc w:val="both"/>
      </w:pPr>
    </w:p>
    <w:p w:rsidR="00630DBB" w:rsidRDefault="00630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B78" w:rsidRDefault="008B3B78"/>
    <w:sectPr w:rsidR="008B3B78" w:rsidSect="00AB3B1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DBB"/>
    <w:rsid w:val="004932FF"/>
    <w:rsid w:val="004D44AB"/>
    <w:rsid w:val="00630DBB"/>
    <w:rsid w:val="008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BE664850CFB71B6A73E5F3F69B8F5063D1D5C81BAE249F3383152F36g0c1D" TargetMode="External"/><Relationship Id="rId4" Type="http://schemas.openxmlformats.org/officeDocument/2006/relationships/hyperlink" Target="consultantplus://offline/ref=0DBE664850CFB71B6A73E5F3F69B8F5063D1D2C918AF249F3383152F36g0c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7804</Characters>
  <Application>Microsoft Office Word</Application>
  <DocSecurity>0</DocSecurity>
  <Lines>65</Lines>
  <Paragraphs>18</Paragraphs>
  <ScaleCrop>false</ScaleCrop>
  <Company>Администрацияг.Перми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Plotnikova-ll</dc:creator>
  <cp:lastModifiedBy>User</cp:lastModifiedBy>
  <cp:revision>2</cp:revision>
  <dcterms:created xsi:type="dcterms:W3CDTF">2019-06-26T07:02:00Z</dcterms:created>
  <dcterms:modified xsi:type="dcterms:W3CDTF">2019-06-26T07:02:00Z</dcterms:modified>
</cp:coreProperties>
</file>